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EC9" w:rsidRDefault="00D62EC9" w:rsidP="006C1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hAnsi="Times New Roman"/>
          <w:b/>
          <w:sz w:val="24"/>
          <w:szCs w:val="24"/>
          <w:lang w:eastAsia="ru-RU"/>
        </w:rPr>
        <w:t>просн</w:t>
      </w:r>
      <w:r>
        <w:rPr>
          <w:rFonts w:ascii="Times New Roman" w:hAnsi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hAnsi="Times New Roman"/>
          <w:b/>
          <w:sz w:val="24"/>
          <w:szCs w:val="24"/>
          <w:lang w:eastAsia="ru-RU"/>
        </w:rPr>
        <w:t xml:space="preserve"> лист</w:t>
      </w:r>
    </w:p>
    <w:p w:rsidR="00D62EC9" w:rsidRPr="002D2811" w:rsidRDefault="00D62EC9" w:rsidP="006C1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D62EC9" w:rsidRPr="002D2811" w:rsidRDefault="00D62EC9" w:rsidP="006C1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2"/>
      </w:tblGrid>
      <w:tr w:rsidR="00D62EC9" w:rsidRPr="00730AEF" w:rsidTr="00E50339">
        <w:tc>
          <w:tcPr>
            <w:tcW w:w="9782" w:type="dxa"/>
          </w:tcPr>
          <w:p w:rsidR="00CF7CB0" w:rsidRPr="00CF7CB0" w:rsidRDefault="00D62EC9" w:rsidP="00CF7C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Перечень вопросов в </w:t>
            </w:r>
            <w:proofErr w:type="gramStart"/>
            <w:r w:rsidRPr="00CF7CB0">
              <w:rPr>
                <w:rFonts w:ascii="Times New Roman" w:hAnsi="Times New Roman"/>
                <w:sz w:val="24"/>
                <w:szCs w:val="24"/>
                <w:lang w:eastAsia="ru-RU"/>
              </w:rPr>
              <w:t>рамках</w:t>
            </w:r>
            <w:proofErr w:type="gramEnd"/>
            <w:r w:rsidRPr="00CF7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проведения публичного обсуждения</w:t>
            </w:r>
            <w:r w:rsidR="00CF7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7CB0">
              <w:rPr>
                <w:rFonts w:ascii="Times New Roman" w:hAnsi="Times New Roman"/>
                <w:sz w:val="24"/>
                <w:szCs w:val="24"/>
              </w:rPr>
              <w:t>Проект постановления администрации Белоярского района «</w:t>
            </w:r>
            <w:r w:rsidR="00CF7CB0" w:rsidRPr="00CF7CB0">
              <w:rPr>
                <w:rFonts w:ascii="Times New Roman" w:hAnsi="Times New Roman"/>
                <w:sz w:val="24"/>
                <w:szCs w:val="24"/>
              </w:rPr>
              <w:t>О внесении изменений в постановление администрации Белоярского района от 13 апреля 2016 года № 372</w:t>
            </w:r>
            <w:r w:rsidR="00CF7CB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62EC9" w:rsidRPr="002D2811" w:rsidRDefault="00D62EC9" w:rsidP="00E5033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</w:p>
          <w:p w:rsidR="00D62EC9" w:rsidRPr="002D2811" w:rsidRDefault="00D62EC9" w:rsidP="000F0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5" w:history="1">
              <w:r w:rsidRPr="00FE3AC4">
                <w:rPr>
                  <w:rStyle w:val="a3"/>
                  <w:rFonts w:ascii="Times New Roman" w:hAnsi="Times New Roman"/>
                  <w:sz w:val="24"/>
                  <w:szCs w:val="24"/>
                  <w:lang w:val="en-US" w:eastAsia="ru-RU"/>
                </w:rPr>
                <w:t>VoytehovichAR</w:t>
              </w:r>
              <w:r w:rsidRPr="00FE3AC4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Pr="00FE3AC4">
                <w:rPr>
                  <w:rStyle w:val="a3"/>
                  <w:rFonts w:ascii="Times New Roman" w:hAnsi="Times New Roman"/>
                  <w:sz w:val="24"/>
                  <w:szCs w:val="24"/>
                  <w:lang w:val="en-US" w:eastAsia="ru-RU"/>
                </w:rPr>
                <w:t>admbel</w:t>
              </w:r>
              <w:r w:rsidRPr="00FE3AC4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FE3AC4">
                <w:rPr>
                  <w:rStyle w:val="a3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CF7CB0">
              <w:t xml:space="preserve">, </w:t>
            </w:r>
            <w:r w:rsidRPr="000F00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не позднее</w:t>
            </w:r>
            <w:r w:rsidRPr="000F00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F7CB0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CF7CB0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Pr="000F00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16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</w:p>
          <w:p w:rsidR="00D62EC9" w:rsidRPr="002D2811" w:rsidRDefault="00D62EC9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D62EC9" w:rsidRPr="002D2811" w:rsidRDefault="00D62EC9" w:rsidP="006C132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62EC9" w:rsidRPr="002D2811" w:rsidRDefault="00D62EC9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Контактная информация</w:t>
      </w:r>
    </w:p>
    <w:p w:rsidR="00D62EC9" w:rsidRPr="002D2811" w:rsidRDefault="00D62EC9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2811">
        <w:rPr>
          <w:rFonts w:ascii="Times New Roman" w:hAnsi="Times New Roman"/>
          <w:sz w:val="24"/>
          <w:szCs w:val="24"/>
          <w:lang w:eastAsia="ru-RU"/>
        </w:rPr>
        <w:t>По Вашему желанию укажите:</w:t>
      </w:r>
    </w:p>
    <w:p w:rsidR="00D62EC9" w:rsidRPr="002D2811" w:rsidRDefault="00D62EC9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2811">
        <w:rPr>
          <w:rFonts w:ascii="Times New Roman" w:hAnsi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D62EC9" w:rsidRPr="002D2811" w:rsidRDefault="00D62EC9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2811">
        <w:rPr>
          <w:rFonts w:ascii="Times New Roman" w:hAnsi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D62EC9" w:rsidRPr="002D2811" w:rsidRDefault="00D62EC9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2811">
        <w:rPr>
          <w:rFonts w:ascii="Times New Roman" w:hAnsi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D62EC9" w:rsidRPr="002D2811" w:rsidRDefault="00D62EC9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2811">
        <w:rPr>
          <w:rFonts w:ascii="Times New Roman" w:hAnsi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D62EC9" w:rsidRPr="002D2811" w:rsidRDefault="00D62EC9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2811">
        <w:rPr>
          <w:rFonts w:ascii="Times New Roman" w:hAnsi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D62EC9" w:rsidRPr="002D2811" w:rsidRDefault="00D62EC9" w:rsidP="006C132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2"/>
      </w:tblGrid>
      <w:tr w:rsidR="00D62EC9" w:rsidRPr="00730AEF" w:rsidTr="00E50339">
        <w:trPr>
          <w:trHeight w:val="397"/>
        </w:trPr>
        <w:tc>
          <w:tcPr>
            <w:tcW w:w="9782" w:type="dxa"/>
            <w:vAlign w:val="bottom"/>
          </w:tcPr>
          <w:p w:rsidR="00D62EC9" w:rsidRPr="002D2811" w:rsidRDefault="00D62EC9" w:rsidP="00BA755D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обоснования</w:t>
            </w:r>
            <w:proofErr w:type="gramEnd"/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высказанного Вами мнения.</w:t>
            </w:r>
          </w:p>
        </w:tc>
      </w:tr>
      <w:tr w:rsidR="00D62EC9" w:rsidRPr="00730AEF" w:rsidTr="00E50339">
        <w:trPr>
          <w:trHeight w:val="261"/>
        </w:trPr>
        <w:tc>
          <w:tcPr>
            <w:tcW w:w="9782" w:type="dxa"/>
            <w:vAlign w:val="bottom"/>
          </w:tcPr>
          <w:p w:rsidR="00D62EC9" w:rsidRPr="002D2811" w:rsidRDefault="00D62EC9" w:rsidP="00BA75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2EC9" w:rsidRPr="00730AEF" w:rsidTr="00E50339">
        <w:tc>
          <w:tcPr>
            <w:tcW w:w="9782" w:type="dxa"/>
            <w:vAlign w:val="bottom"/>
          </w:tcPr>
          <w:p w:rsidR="00D62EC9" w:rsidRPr="002D2811" w:rsidRDefault="00D62EC9" w:rsidP="00BA755D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более оптимальными</w:t>
            </w:r>
            <w:proofErr w:type="gramEnd"/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и менее затратными и (или) более эффективными?</w:t>
            </w:r>
          </w:p>
        </w:tc>
      </w:tr>
      <w:tr w:rsidR="00D62EC9" w:rsidRPr="00730AEF" w:rsidTr="00E50339">
        <w:trPr>
          <w:trHeight w:val="86"/>
        </w:trPr>
        <w:tc>
          <w:tcPr>
            <w:tcW w:w="9782" w:type="dxa"/>
            <w:vAlign w:val="bottom"/>
          </w:tcPr>
          <w:p w:rsidR="00D62EC9" w:rsidRPr="002D2811" w:rsidRDefault="00D62EC9" w:rsidP="00BA75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2EC9" w:rsidRPr="00730AEF" w:rsidTr="00E50339">
        <w:trPr>
          <w:trHeight w:val="397"/>
        </w:trPr>
        <w:tc>
          <w:tcPr>
            <w:tcW w:w="9782" w:type="dxa"/>
            <w:vAlign w:val="bottom"/>
          </w:tcPr>
          <w:p w:rsidR="00D62EC9" w:rsidRPr="002D2811" w:rsidRDefault="00D62EC9" w:rsidP="00BA755D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D62EC9" w:rsidRPr="00730AEF" w:rsidTr="00E50339">
        <w:trPr>
          <w:trHeight w:val="218"/>
        </w:trPr>
        <w:tc>
          <w:tcPr>
            <w:tcW w:w="9782" w:type="dxa"/>
            <w:vAlign w:val="bottom"/>
          </w:tcPr>
          <w:p w:rsidR="00D62EC9" w:rsidRPr="002D2811" w:rsidRDefault="00D62EC9" w:rsidP="00BA75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2EC9" w:rsidRPr="00730AEF" w:rsidTr="00E50339">
        <w:trPr>
          <w:trHeight w:val="397"/>
        </w:trPr>
        <w:tc>
          <w:tcPr>
            <w:tcW w:w="9782" w:type="dxa"/>
            <w:vAlign w:val="bottom"/>
          </w:tcPr>
          <w:p w:rsidR="00D62EC9" w:rsidRPr="002D2811" w:rsidRDefault="00D62EC9" w:rsidP="00BA755D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D62EC9" w:rsidRPr="00730AEF" w:rsidTr="00E50339">
        <w:trPr>
          <w:trHeight w:val="197"/>
        </w:trPr>
        <w:tc>
          <w:tcPr>
            <w:tcW w:w="9782" w:type="dxa"/>
            <w:vAlign w:val="bottom"/>
          </w:tcPr>
          <w:p w:rsidR="00D62EC9" w:rsidRPr="002D2811" w:rsidRDefault="00D62EC9" w:rsidP="00BA75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2EC9" w:rsidRPr="00730AEF" w:rsidTr="00E50339">
        <w:trPr>
          <w:trHeight w:val="397"/>
        </w:trPr>
        <w:tc>
          <w:tcPr>
            <w:tcW w:w="9782" w:type="dxa"/>
            <w:vAlign w:val="bottom"/>
          </w:tcPr>
          <w:p w:rsidR="00D62EC9" w:rsidRPr="002D2811" w:rsidRDefault="00D62EC9" w:rsidP="00BA755D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D62EC9" w:rsidRPr="00730AEF" w:rsidTr="00E50339">
        <w:trPr>
          <w:trHeight w:val="292"/>
        </w:trPr>
        <w:tc>
          <w:tcPr>
            <w:tcW w:w="9782" w:type="dxa"/>
            <w:vAlign w:val="bottom"/>
          </w:tcPr>
          <w:p w:rsidR="00D62EC9" w:rsidRPr="002D2811" w:rsidRDefault="00D62EC9" w:rsidP="00BA75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D62EC9" w:rsidRPr="00730AEF" w:rsidTr="00E50339">
        <w:trPr>
          <w:trHeight w:val="397"/>
        </w:trPr>
        <w:tc>
          <w:tcPr>
            <w:tcW w:w="9782" w:type="dxa"/>
            <w:vAlign w:val="bottom"/>
          </w:tcPr>
          <w:p w:rsidR="00D62EC9" w:rsidRPr="002D2811" w:rsidRDefault="00D62EC9" w:rsidP="00BA755D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D62EC9" w:rsidRPr="00730AEF" w:rsidTr="00E50339">
        <w:trPr>
          <w:trHeight w:val="213"/>
        </w:trPr>
        <w:tc>
          <w:tcPr>
            <w:tcW w:w="9782" w:type="dxa"/>
            <w:vAlign w:val="bottom"/>
          </w:tcPr>
          <w:p w:rsidR="00D62EC9" w:rsidRPr="002D2811" w:rsidRDefault="00D62EC9" w:rsidP="00BA75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2EC9" w:rsidRPr="00730AEF" w:rsidTr="00E50339">
        <w:tc>
          <w:tcPr>
            <w:tcW w:w="9782" w:type="dxa"/>
            <w:vAlign w:val="bottom"/>
          </w:tcPr>
          <w:p w:rsidR="00D62EC9" w:rsidRPr="002D2811" w:rsidRDefault="00D62EC9" w:rsidP="00BA755D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</w:t>
            </w:r>
            <w:proofErr w:type="gramEnd"/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Приведите обоснования </w:t>
            </w: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по каждому указанному положению.</w:t>
            </w:r>
          </w:p>
        </w:tc>
      </w:tr>
      <w:tr w:rsidR="00D62EC9" w:rsidRPr="00730AEF" w:rsidTr="00E50339">
        <w:trPr>
          <w:trHeight w:val="70"/>
        </w:trPr>
        <w:tc>
          <w:tcPr>
            <w:tcW w:w="9782" w:type="dxa"/>
            <w:vAlign w:val="bottom"/>
          </w:tcPr>
          <w:p w:rsidR="00D62EC9" w:rsidRPr="002D2811" w:rsidRDefault="00D62EC9" w:rsidP="00BA75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2EC9" w:rsidRPr="00730AEF" w:rsidTr="00E50339">
        <w:tc>
          <w:tcPr>
            <w:tcW w:w="9782" w:type="dxa"/>
            <w:vAlign w:val="bottom"/>
          </w:tcPr>
          <w:p w:rsidR="00D62EC9" w:rsidRPr="002D2811" w:rsidRDefault="00D62EC9" w:rsidP="00BA755D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D62EC9" w:rsidRPr="00730AEF" w:rsidTr="00E50339">
        <w:tc>
          <w:tcPr>
            <w:tcW w:w="9782" w:type="dxa"/>
            <w:vAlign w:val="bottom"/>
          </w:tcPr>
          <w:p w:rsidR="00D62EC9" w:rsidRPr="002D2811" w:rsidRDefault="00D62EC9" w:rsidP="00BA75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2EC9" w:rsidRPr="00730AEF" w:rsidTr="00E50339">
        <w:trPr>
          <w:trHeight w:val="397"/>
        </w:trPr>
        <w:tc>
          <w:tcPr>
            <w:tcW w:w="9782" w:type="dxa"/>
            <w:vAlign w:val="bottom"/>
          </w:tcPr>
          <w:p w:rsidR="00D62EC9" w:rsidRPr="002D2811" w:rsidRDefault="00D62EC9" w:rsidP="00BA755D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</w:t>
            </w:r>
            <w:proofErr w:type="gramStart"/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часах</w:t>
            </w:r>
            <w:proofErr w:type="gramEnd"/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рабочего времени, в денежном эквиваленте и прочее)</w:t>
            </w:r>
            <w:r w:rsidRPr="002D2811"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D62EC9" w:rsidRPr="00730AEF" w:rsidTr="00E50339">
        <w:trPr>
          <w:trHeight w:val="124"/>
        </w:trPr>
        <w:tc>
          <w:tcPr>
            <w:tcW w:w="9782" w:type="dxa"/>
            <w:vAlign w:val="bottom"/>
          </w:tcPr>
          <w:p w:rsidR="00D62EC9" w:rsidRPr="002D2811" w:rsidRDefault="00D62EC9" w:rsidP="00BA75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2EC9" w:rsidRPr="00730AEF" w:rsidTr="00E50339">
        <w:trPr>
          <w:trHeight w:val="397"/>
        </w:trPr>
        <w:tc>
          <w:tcPr>
            <w:tcW w:w="9782" w:type="dxa"/>
          </w:tcPr>
          <w:p w:rsidR="00D62EC9" w:rsidRPr="002D2811" w:rsidRDefault="00D62EC9" w:rsidP="00BA755D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D62EC9" w:rsidRPr="00730AEF" w:rsidTr="00E50339">
        <w:trPr>
          <w:trHeight w:val="155"/>
        </w:trPr>
        <w:tc>
          <w:tcPr>
            <w:tcW w:w="9782" w:type="dxa"/>
          </w:tcPr>
          <w:p w:rsidR="00D62EC9" w:rsidRPr="002D2811" w:rsidRDefault="00D62EC9" w:rsidP="00BA75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2EC9" w:rsidRPr="00730AEF" w:rsidTr="00E50339">
        <w:trPr>
          <w:trHeight w:val="397"/>
        </w:trPr>
        <w:tc>
          <w:tcPr>
            <w:tcW w:w="9782" w:type="dxa"/>
            <w:vAlign w:val="bottom"/>
          </w:tcPr>
          <w:p w:rsidR="00D62EC9" w:rsidRPr="002D2811" w:rsidRDefault="00D62EC9" w:rsidP="00BA755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D62EC9" w:rsidRPr="00730AEF" w:rsidTr="00E50339">
        <w:trPr>
          <w:trHeight w:val="221"/>
        </w:trPr>
        <w:tc>
          <w:tcPr>
            <w:tcW w:w="9782" w:type="dxa"/>
            <w:vAlign w:val="bottom"/>
          </w:tcPr>
          <w:p w:rsidR="00D62EC9" w:rsidRPr="002D2811" w:rsidRDefault="00D62EC9" w:rsidP="00BA75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2EC9" w:rsidRPr="00730AEF" w:rsidTr="00E50339">
        <w:trPr>
          <w:trHeight w:val="397"/>
        </w:trPr>
        <w:tc>
          <w:tcPr>
            <w:tcW w:w="9782" w:type="dxa"/>
            <w:vAlign w:val="bottom"/>
          </w:tcPr>
          <w:p w:rsidR="00D62EC9" w:rsidRPr="002D2811" w:rsidRDefault="00D62EC9" w:rsidP="00BA755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</w:t>
            </w:r>
            <w:proofErr w:type="gramStart"/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отношении</w:t>
            </w:r>
            <w:proofErr w:type="gramEnd"/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отдельных групп лиц, приведите соответствующее обоснование.</w:t>
            </w:r>
          </w:p>
        </w:tc>
      </w:tr>
      <w:tr w:rsidR="00D62EC9" w:rsidRPr="00730AEF" w:rsidTr="00E50339">
        <w:trPr>
          <w:trHeight w:val="70"/>
        </w:trPr>
        <w:tc>
          <w:tcPr>
            <w:tcW w:w="9782" w:type="dxa"/>
            <w:vAlign w:val="bottom"/>
          </w:tcPr>
          <w:p w:rsidR="00D62EC9" w:rsidRPr="002D2811" w:rsidRDefault="00D62EC9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2EC9" w:rsidRPr="00730AEF" w:rsidTr="00E50339">
        <w:trPr>
          <w:trHeight w:val="397"/>
        </w:trPr>
        <w:tc>
          <w:tcPr>
            <w:tcW w:w="9782" w:type="dxa"/>
          </w:tcPr>
          <w:p w:rsidR="00D62EC9" w:rsidRPr="002D2811" w:rsidRDefault="00D62EC9" w:rsidP="00BA75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13. Иные предложения и замечания, которые, по Вашему мнению, целесообразно учесть в </w:t>
            </w:r>
            <w:proofErr w:type="gramStart"/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рамках</w:t>
            </w:r>
            <w:proofErr w:type="gramEnd"/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оценки регулирующего воздействия проекта  нормативного правового акта.</w:t>
            </w:r>
          </w:p>
        </w:tc>
      </w:tr>
    </w:tbl>
    <w:p w:rsidR="00D62EC9" w:rsidRPr="002D2811" w:rsidRDefault="00D62EC9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D62EC9" w:rsidRPr="002D2811" w:rsidRDefault="00D62EC9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D62EC9" w:rsidRPr="002D2811" w:rsidRDefault="00D62EC9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D62EC9" w:rsidRPr="002D2811" w:rsidRDefault="00D62EC9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2D2811">
        <w:rPr>
          <w:rFonts w:ascii="Times New Roman" w:hAnsi="Times New Roman"/>
          <w:bCs/>
          <w:sz w:val="24"/>
          <w:szCs w:val="24"/>
          <w:lang w:eastAsia="ru-RU"/>
        </w:rPr>
        <w:t>_______________</w:t>
      </w:r>
    </w:p>
    <w:p w:rsidR="00D62EC9" w:rsidRPr="002D2811" w:rsidRDefault="00D62EC9" w:rsidP="006C132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62EC9" w:rsidRDefault="00D62EC9"/>
    <w:sectPr w:rsidR="00D62EC9" w:rsidSect="00B6614D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proofState w:spelling="clean" w:grammar="clean"/>
  <w:doNotTrackMoves/>
  <w:defaultTabStop w:val="284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132F"/>
    <w:rsid w:val="000F0079"/>
    <w:rsid w:val="00113CEB"/>
    <w:rsid w:val="00270D97"/>
    <w:rsid w:val="002D2811"/>
    <w:rsid w:val="004C52BB"/>
    <w:rsid w:val="006C132F"/>
    <w:rsid w:val="00730AEF"/>
    <w:rsid w:val="007572B1"/>
    <w:rsid w:val="00B6614D"/>
    <w:rsid w:val="00BA755D"/>
    <w:rsid w:val="00CF7CB0"/>
    <w:rsid w:val="00D62EC9"/>
    <w:rsid w:val="00E50339"/>
    <w:rsid w:val="00ED2EC3"/>
    <w:rsid w:val="00F11048"/>
    <w:rsid w:val="00FE3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2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F007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ytehovichAR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634</Words>
  <Characters>3616</Characters>
  <Application>Microsoft Office Word</Application>
  <DocSecurity>0</DocSecurity>
  <Lines>30</Lines>
  <Paragraphs>8</Paragraphs>
  <ScaleCrop>false</ScaleCrop>
  <Company>RePack by SPecialiST</Company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Бордун</dc:creator>
  <cp:keywords/>
  <dc:description/>
  <cp:lastModifiedBy>Войтэхович Александр Романович</cp:lastModifiedBy>
  <cp:revision>7</cp:revision>
  <dcterms:created xsi:type="dcterms:W3CDTF">2016-02-24T09:18:00Z</dcterms:created>
  <dcterms:modified xsi:type="dcterms:W3CDTF">2016-11-17T05:52:00Z</dcterms:modified>
</cp:coreProperties>
</file>